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886D50" w14:paraId="55FC5461" w14:textId="77777777" w:rsidTr="0013194F">
        <w:tc>
          <w:tcPr>
            <w:tcW w:w="13948" w:type="dxa"/>
            <w:gridSpan w:val="2"/>
          </w:tcPr>
          <w:p w14:paraId="556E8173" w14:textId="17A6780D" w:rsidR="00886D50" w:rsidRPr="00AE5BF0" w:rsidRDefault="00886D50" w:rsidP="00886D50">
            <w:pPr>
              <w:jc w:val="center"/>
              <w:rPr>
                <w:rFonts w:ascii="Twinkl Light" w:hAnsi="Twinkl Light"/>
                <w:color w:val="00B050"/>
                <w:sz w:val="44"/>
                <w:szCs w:val="44"/>
              </w:rPr>
            </w:pPr>
            <w:r w:rsidRPr="00AE5BF0">
              <w:rPr>
                <w:rFonts w:ascii="Twinkl Light" w:hAnsi="Twinkl Light"/>
                <w:color w:val="00B050"/>
                <w:sz w:val="44"/>
                <w:szCs w:val="44"/>
              </w:rPr>
              <w:t xml:space="preserve">St </w:t>
            </w:r>
            <w:r w:rsidR="00CB5690" w:rsidRPr="00AE5BF0">
              <w:rPr>
                <w:rFonts w:ascii="Twinkl Light" w:hAnsi="Twinkl Light"/>
                <w:color w:val="00B050"/>
                <w:sz w:val="44"/>
                <w:szCs w:val="44"/>
              </w:rPr>
              <w:t xml:space="preserve">Julian year 1/2 </w:t>
            </w:r>
            <w:r w:rsidRPr="00AE5BF0">
              <w:rPr>
                <w:rFonts w:ascii="Twinkl Light" w:hAnsi="Twinkl Light"/>
                <w:color w:val="00B050"/>
                <w:sz w:val="44"/>
                <w:szCs w:val="44"/>
              </w:rPr>
              <w:t>Homework Menu</w:t>
            </w:r>
          </w:p>
          <w:p w14:paraId="0B68FE9C" w14:textId="6446FE81" w:rsidR="000F6F26" w:rsidRPr="000F6F26" w:rsidRDefault="00CB5690" w:rsidP="000F6F26">
            <w:pPr>
              <w:jc w:val="center"/>
              <w:rPr>
                <w:rFonts w:ascii="Twinkl Light" w:hAnsi="Twinkl Light"/>
                <w:color w:val="00B050"/>
                <w:sz w:val="44"/>
                <w:szCs w:val="44"/>
              </w:rPr>
            </w:pPr>
            <w:r w:rsidRPr="00AE5BF0">
              <w:rPr>
                <w:rFonts w:ascii="Twinkl Light" w:hAnsi="Twinkl Light"/>
                <w:color w:val="00B050"/>
                <w:sz w:val="44"/>
                <w:szCs w:val="44"/>
              </w:rPr>
              <w:t>Autumn</w:t>
            </w:r>
            <w:r w:rsidR="00A975E7" w:rsidRPr="00AE5BF0">
              <w:rPr>
                <w:rFonts w:ascii="Twinkl Light" w:hAnsi="Twinkl Light"/>
                <w:color w:val="00B050"/>
                <w:sz w:val="44"/>
                <w:szCs w:val="44"/>
              </w:rPr>
              <w:t xml:space="preserve"> 202</w:t>
            </w:r>
            <w:r w:rsidRPr="00AE5BF0">
              <w:rPr>
                <w:rFonts w:ascii="Twinkl Light" w:hAnsi="Twinkl Light"/>
                <w:color w:val="00B050"/>
                <w:sz w:val="44"/>
                <w:szCs w:val="44"/>
              </w:rPr>
              <w:t>6</w:t>
            </w:r>
          </w:p>
        </w:tc>
      </w:tr>
      <w:tr w:rsidR="00886D50" w14:paraId="11B81F22" w14:textId="77777777" w:rsidTr="00E20B74">
        <w:tc>
          <w:tcPr>
            <w:tcW w:w="6974" w:type="dxa"/>
          </w:tcPr>
          <w:p w14:paraId="4C3DDF6F" w14:textId="77777777" w:rsidR="00886D50" w:rsidRPr="00CB5690" w:rsidRDefault="00886D50">
            <w:pPr>
              <w:rPr>
                <w:rFonts w:ascii="Twinkl Light" w:hAnsi="Twinkl Light"/>
                <w:b/>
                <w:color w:val="4472C4" w:themeColor="accent5"/>
                <w:sz w:val="32"/>
                <w:szCs w:val="32"/>
              </w:rPr>
            </w:pPr>
            <w:r w:rsidRPr="00CB5690">
              <w:rPr>
                <w:rFonts w:ascii="Twinkl Light" w:hAnsi="Twinkl Light"/>
                <w:b/>
                <w:color w:val="4472C4" w:themeColor="accent5"/>
                <w:sz w:val="32"/>
                <w:szCs w:val="32"/>
              </w:rPr>
              <w:t>English:</w:t>
            </w:r>
          </w:p>
          <w:p w14:paraId="268E6F0D" w14:textId="77777777" w:rsidR="00886D50" w:rsidRPr="00CB5690" w:rsidRDefault="00CB5690" w:rsidP="00886D50">
            <w:pPr>
              <w:pStyle w:val="ListParagraph"/>
              <w:numPr>
                <w:ilvl w:val="0"/>
                <w:numId w:val="1"/>
              </w:numPr>
              <w:rPr>
                <w:rFonts w:ascii="Twinkl Light" w:hAnsi="Twinkl Light"/>
                <w:color w:val="4472C4" w:themeColor="accent5"/>
                <w:sz w:val="32"/>
                <w:szCs w:val="32"/>
              </w:rPr>
            </w:pPr>
            <w:r w:rsidRPr="00CB5690">
              <w:rPr>
                <w:rFonts w:ascii="Twinkl Light" w:hAnsi="Twinkl Light"/>
                <w:color w:val="4472C4" w:themeColor="accent5"/>
                <w:sz w:val="32"/>
                <w:szCs w:val="32"/>
              </w:rPr>
              <w:t xml:space="preserve">Read daily – this might be a Little </w:t>
            </w:r>
            <w:proofErr w:type="spellStart"/>
            <w:r w:rsidRPr="00CB5690">
              <w:rPr>
                <w:rFonts w:ascii="Twinkl Light" w:hAnsi="Twinkl Light"/>
                <w:color w:val="4472C4" w:themeColor="accent5"/>
                <w:sz w:val="32"/>
                <w:szCs w:val="32"/>
              </w:rPr>
              <w:t>Wandle</w:t>
            </w:r>
            <w:proofErr w:type="spellEnd"/>
            <w:r w:rsidRPr="00CB5690">
              <w:rPr>
                <w:rFonts w:ascii="Twinkl Light" w:hAnsi="Twinkl Light"/>
                <w:color w:val="4472C4" w:themeColor="accent5"/>
                <w:sz w:val="32"/>
                <w:szCs w:val="32"/>
              </w:rPr>
              <w:t xml:space="preserve"> book, an AR book or tricky words.</w:t>
            </w:r>
          </w:p>
          <w:p w14:paraId="44FE6A62" w14:textId="3F9529E5" w:rsidR="00CB5690" w:rsidRPr="00CB5690" w:rsidRDefault="00CB5690" w:rsidP="00886D50">
            <w:pPr>
              <w:pStyle w:val="ListParagraph"/>
              <w:numPr>
                <w:ilvl w:val="0"/>
                <w:numId w:val="1"/>
              </w:numPr>
              <w:rPr>
                <w:rFonts w:ascii="Twinkl Light" w:hAnsi="Twinkl Light"/>
                <w:color w:val="4472C4" w:themeColor="accent5"/>
                <w:sz w:val="32"/>
                <w:szCs w:val="32"/>
              </w:rPr>
            </w:pPr>
            <w:r w:rsidRPr="00CB5690">
              <w:rPr>
                <w:rFonts w:ascii="Twinkl Light" w:hAnsi="Twinkl Light"/>
                <w:color w:val="4472C4" w:themeColor="accent5"/>
                <w:sz w:val="32"/>
                <w:szCs w:val="32"/>
              </w:rPr>
              <w:t>Practise spelling tricky words.</w:t>
            </w:r>
          </w:p>
        </w:tc>
        <w:tc>
          <w:tcPr>
            <w:tcW w:w="6974" w:type="dxa"/>
          </w:tcPr>
          <w:p w14:paraId="6F441242" w14:textId="77777777" w:rsidR="00886D50" w:rsidRPr="00CB5690" w:rsidRDefault="00886D50">
            <w:pPr>
              <w:rPr>
                <w:rFonts w:ascii="Twinkl Light" w:hAnsi="Twinkl Light"/>
                <w:b/>
                <w:color w:val="4472C4" w:themeColor="accent5"/>
                <w:sz w:val="32"/>
                <w:szCs w:val="32"/>
              </w:rPr>
            </w:pPr>
            <w:r w:rsidRPr="00CB5690">
              <w:rPr>
                <w:rFonts w:ascii="Twinkl Light" w:hAnsi="Twinkl Light"/>
                <w:b/>
                <w:color w:val="4472C4" w:themeColor="accent5"/>
                <w:sz w:val="32"/>
                <w:szCs w:val="32"/>
              </w:rPr>
              <w:t>Maths:</w:t>
            </w:r>
          </w:p>
          <w:p w14:paraId="1EBDD944" w14:textId="77777777" w:rsidR="00886D50" w:rsidRPr="00CB5690" w:rsidRDefault="00CB5690" w:rsidP="00886D50">
            <w:pPr>
              <w:pStyle w:val="ListParagraph"/>
              <w:numPr>
                <w:ilvl w:val="0"/>
                <w:numId w:val="2"/>
              </w:numPr>
              <w:rPr>
                <w:rFonts w:ascii="Twinkl Light" w:hAnsi="Twinkl Light"/>
                <w:color w:val="4472C4" w:themeColor="accent5"/>
                <w:sz w:val="32"/>
                <w:szCs w:val="32"/>
              </w:rPr>
            </w:pPr>
            <w:r w:rsidRPr="00CB5690">
              <w:rPr>
                <w:rFonts w:ascii="Twinkl Light" w:hAnsi="Twinkl Light"/>
                <w:color w:val="4472C4" w:themeColor="accent5"/>
                <w:sz w:val="32"/>
                <w:szCs w:val="32"/>
              </w:rPr>
              <w:t>Practise telling the time – analogue and digital please.</w:t>
            </w:r>
          </w:p>
          <w:p w14:paraId="600A99B8" w14:textId="0E578FC0" w:rsidR="00CB5690" w:rsidRPr="00CB5690" w:rsidRDefault="00CB5690" w:rsidP="00886D50">
            <w:pPr>
              <w:pStyle w:val="ListParagraph"/>
              <w:numPr>
                <w:ilvl w:val="0"/>
                <w:numId w:val="2"/>
              </w:numPr>
              <w:rPr>
                <w:rFonts w:ascii="Twinkl Light" w:hAnsi="Twinkl Light"/>
                <w:color w:val="4472C4" w:themeColor="accent5"/>
                <w:sz w:val="32"/>
                <w:szCs w:val="32"/>
              </w:rPr>
            </w:pPr>
            <w:r w:rsidRPr="00CB5690">
              <w:rPr>
                <w:rFonts w:ascii="Twinkl Light" w:hAnsi="Twinkl Light"/>
                <w:color w:val="4472C4" w:themeColor="accent5"/>
                <w:sz w:val="32"/>
                <w:szCs w:val="32"/>
              </w:rPr>
              <w:t>Play ‘Hit the button’ online. Practise number bonds (year one) or 10x, 2x and 5x tables (year two)</w:t>
            </w:r>
            <w:r>
              <w:rPr>
                <w:rFonts w:ascii="Twinkl Light" w:hAnsi="Twinkl Light"/>
                <w:color w:val="4472C4" w:themeColor="accent5"/>
                <w:sz w:val="32"/>
                <w:szCs w:val="32"/>
              </w:rPr>
              <w:t>.</w:t>
            </w:r>
          </w:p>
        </w:tc>
      </w:tr>
      <w:tr w:rsidR="00886D50" w14:paraId="0B88EA24" w14:textId="77777777" w:rsidTr="00635B59">
        <w:trPr>
          <w:trHeight w:val="547"/>
        </w:trPr>
        <w:tc>
          <w:tcPr>
            <w:tcW w:w="13948" w:type="dxa"/>
            <w:gridSpan w:val="2"/>
          </w:tcPr>
          <w:p w14:paraId="5F8F156B" w14:textId="77777777" w:rsidR="00FA1468" w:rsidRDefault="00FA1468" w:rsidP="00D00EE8">
            <w:pPr>
              <w:textAlignment w:val="baseline"/>
              <w:rPr>
                <w:rFonts w:ascii="Twinkl Cursive Looped Light" w:hAnsi="Twinkl Cursive Looped Light"/>
                <w:b/>
                <w:color w:val="00B050"/>
                <w:sz w:val="28"/>
                <w:szCs w:val="28"/>
              </w:rPr>
            </w:pPr>
          </w:p>
          <w:p w14:paraId="0F35A14F" w14:textId="77777777" w:rsidR="00FA1468" w:rsidRPr="000F6F26" w:rsidRDefault="00FA1468" w:rsidP="00D00EE8">
            <w:pPr>
              <w:textAlignment w:val="baseline"/>
              <w:rPr>
                <w:rFonts w:ascii="Twinkl Light" w:hAnsi="Twinkl Light"/>
                <w:b/>
                <w:color w:val="00B050"/>
                <w:sz w:val="32"/>
                <w:szCs w:val="32"/>
              </w:rPr>
            </w:pPr>
            <w:r w:rsidRPr="000F6F26">
              <w:rPr>
                <w:rFonts w:ascii="Twinkl Light" w:hAnsi="Twinkl Light"/>
                <w:b/>
                <w:color w:val="00B050"/>
                <w:sz w:val="32"/>
                <w:szCs w:val="32"/>
              </w:rPr>
              <w:t>Please also complete at least one task per half term:</w:t>
            </w:r>
          </w:p>
          <w:p w14:paraId="177A1BB5" w14:textId="77777777" w:rsidR="00FA1468" w:rsidRPr="000F6F26" w:rsidRDefault="00FA1468" w:rsidP="00D00EE8">
            <w:pPr>
              <w:textAlignment w:val="baseline"/>
              <w:rPr>
                <w:rFonts w:ascii="Twinkl Light" w:hAnsi="Twinkl Light"/>
                <w:sz w:val="32"/>
                <w:szCs w:val="32"/>
              </w:rPr>
            </w:pPr>
          </w:p>
          <w:p w14:paraId="01A34209" w14:textId="0BBB0323" w:rsidR="00FD14F2" w:rsidRPr="000F6F26" w:rsidRDefault="00CB5690" w:rsidP="00AE5BF0">
            <w:pPr>
              <w:pStyle w:val="ListParagraph"/>
              <w:numPr>
                <w:ilvl w:val="0"/>
                <w:numId w:val="4"/>
              </w:numPr>
              <w:spacing w:after="96" w:line="249" w:lineRule="auto"/>
              <w:rPr>
                <w:rFonts w:ascii="Twinkl Light" w:hAnsi="Twinkl Light" w:cs="Arial"/>
                <w:color w:val="2F5496" w:themeColor="accent5" w:themeShade="BF"/>
                <w:sz w:val="32"/>
                <w:szCs w:val="32"/>
              </w:rPr>
            </w:pPr>
            <w:r w:rsidRPr="000F6F26">
              <w:rPr>
                <w:rFonts w:ascii="Twinkl Light" w:hAnsi="Twinkl Light" w:cs="Arial"/>
                <w:color w:val="2F5496" w:themeColor="accent5" w:themeShade="BF"/>
                <w:sz w:val="32"/>
                <w:szCs w:val="32"/>
              </w:rPr>
              <w:t>Make an information poster about Mary Anning.</w:t>
            </w:r>
          </w:p>
          <w:p w14:paraId="694BC2BB" w14:textId="653AA508" w:rsidR="00CB5690" w:rsidRPr="000F6F26" w:rsidRDefault="00CB5690" w:rsidP="00AE5BF0">
            <w:pPr>
              <w:pStyle w:val="ListParagraph"/>
              <w:numPr>
                <w:ilvl w:val="0"/>
                <w:numId w:val="4"/>
              </w:numPr>
              <w:spacing w:after="96" w:line="249" w:lineRule="auto"/>
              <w:rPr>
                <w:rFonts w:ascii="Twinkl Light" w:hAnsi="Twinkl Light" w:cs="Arial"/>
                <w:color w:val="2F5496" w:themeColor="accent5" w:themeShade="BF"/>
                <w:sz w:val="32"/>
                <w:szCs w:val="32"/>
              </w:rPr>
            </w:pPr>
            <w:r w:rsidRPr="000F6F26">
              <w:rPr>
                <w:rFonts w:ascii="Twinkl Light" w:hAnsi="Twinkl Light" w:cs="Arial"/>
                <w:color w:val="2F5496" w:themeColor="accent5" w:themeShade="BF"/>
                <w:sz w:val="32"/>
                <w:szCs w:val="32"/>
              </w:rPr>
              <w:t>Visit the Sedgewick Museum in Cambridge and enjoy the fossils on display</w:t>
            </w:r>
            <w:r w:rsidR="00AE5BF0" w:rsidRPr="000F6F26">
              <w:rPr>
                <w:rFonts w:ascii="Twinkl Light" w:hAnsi="Twinkl Light" w:cs="Arial"/>
                <w:color w:val="2F5496" w:themeColor="accent5" w:themeShade="BF"/>
                <w:sz w:val="32"/>
                <w:szCs w:val="32"/>
              </w:rPr>
              <w:t>.</w:t>
            </w:r>
          </w:p>
          <w:p w14:paraId="164C0462" w14:textId="0902E337" w:rsidR="00AE5BF0" w:rsidRPr="000F6F26" w:rsidRDefault="00AE5BF0" w:rsidP="00AE5BF0">
            <w:pPr>
              <w:pStyle w:val="ListParagraph"/>
              <w:numPr>
                <w:ilvl w:val="0"/>
                <w:numId w:val="4"/>
              </w:numPr>
              <w:spacing w:after="96" w:line="249" w:lineRule="auto"/>
              <w:rPr>
                <w:rFonts w:ascii="Twinkl Light" w:hAnsi="Twinkl Light" w:cs="Arial"/>
                <w:color w:val="2F5496" w:themeColor="accent5" w:themeShade="BF"/>
                <w:sz w:val="32"/>
                <w:szCs w:val="32"/>
              </w:rPr>
            </w:pPr>
            <w:r w:rsidRPr="000F6F26">
              <w:rPr>
                <w:rFonts w:ascii="Twinkl Light" w:hAnsi="Twinkl Light"/>
                <w:color w:val="2F5496" w:themeColor="accent5" w:themeShade="BF"/>
                <w:sz w:val="32"/>
                <w:szCs w:val="32"/>
              </w:rPr>
              <w:t>Draw or paint a dinosaur</w:t>
            </w:r>
            <w:r w:rsidRPr="000F6F26">
              <w:rPr>
                <w:rFonts w:ascii="Twinkl Light" w:hAnsi="Twinkl Light"/>
                <w:color w:val="2F5496" w:themeColor="accent5" w:themeShade="BF"/>
                <w:sz w:val="32"/>
                <w:szCs w:val="32"/>
              </w:rPr>
              <w:t>, or make a dinosaur model.</w:t>
            </w:r>
          </w:p>
          <w:p w14:paraId="1170BC08" w14:textId="0B3AFF43" w:rsidR="00A975E7" w:rsidRPr="000F6F26" w:rsidRDefault="000E717B" w:rsidP="00AE5BF0">
            <w:pPr>
              <w:pStyle w:val="ListParagraph"/>
              <w:numPr>
                <w:ilvl w:val="0"/>
                <w:numId w:val="4"/>
              </w:numPr>
              <w:rPr>
                <w:rFonts w:ascii="Twinkl Light" w:hAnsi="Twinkl Light"/>
                <w:color w:val="2F5496" w:themeColor="accent5" w:themeShade="BF"/>
                <w:sz w:val="32"/>
                <w:szCs w:val="32"/>
              </w:rPr>
            </w:pPr>
            <w:r w:rsidRPr="000F6F26">
              <w:rPr>
                <w:rFonts w:ascii="Twinkl Light" w:hAnsi="Twinkl Light"/>
                <w:color w:val="2F5496" w:themeColor="accent5" w:themeShade="BF"/>
                <w:sz w:val="32"/>
                <w:szCs w:val="32"/>
              </w:rPr>
              <w:t xml:space="preserve">Make a poster to show how </w:t>
            </w:r>
            <w:r w:rsidR="00CB5690" w:rsidRPr="000F6F26">
              <w:rPr>
                <w:rFonts w:ascii="Twinkl Light" w:hAnsi="Twinkl Light"/>
                <w:color w:val="2F5496" w:themeColor="accent5" w:themeShade="BF"/>
                <w:sz w:val="32"/>
                <w:szCs w:val="32"/>
              </w:rPr>
              <w:t xml:space="preserve">Harvest or Christmas </w:t>
            </w:r>
            <w:r w:rsidRPr="000F6F26">
              <w:rPr>
                <w:rFonts w:ascii="Twinkl Light" w:hAnsi="Twinkl Light"/>
                <w:color w:val="2F5496" w:themeColor="accent5" w:themeShade="BF"/>
                <w:sz w:val="32"/>
                <w:szCs w:val="32"/>
              </w:rPr>
              <w:t>is celebrated in</w:t>
            </w:r>
            <w:r w:rsidR="00CB5690" w:rsidRPr="000F6F26">
              <w:rPr>
                <w:rFonts w:ascii="Twinkl Light" w:hAnsi="Twinkl Light"/>
                <w:color w:val="2F5496" w:themeColor="accent5" w:themeShade="BF"/>
                <w:sz w:val="32"/>
                <w:szCs w:val="32"/>
              </w:rPr>
              <w:t xml:space="preserve"> the UK or a different country</w:t>
            </w:r>
            <w:r w:rsidRPr="000F6F26">
              <w:rPr>
                <w:rFonts w:ascii="Twinkl Light" w:hAnsi="Twinkl Light"/>
                <w:color w:val="2F5496" w:themeColor="accent5" w:themeShade="BF"/>
                <w:sz w:val="32"/>
                <w:szCs w:val="32"/>
              </w:rPr>
              <w:t>.</w:t>
            </w:r>
          </w:p>
          <w:p w14:paraId="53EF31E0" w14:textId="385340F1" w:rsidR="00AE5BF0" w:rsidRPr="000F6F26" w:rsidRDefault="00AE5BF0" w:rsidP="00AE5BF0">
            <w:pPr>
              <w:pStyle w:val="ListParagraph"/>
              <w:numPr>
                <w:ilvl w:val="0"/>
                <w:numId w:val="4"/>
              </w:numPr>
              <w:rPr>
                <w:rFonts w:ascii="Twinkl Light" w:hAnsi="Twinkl Light"/>
                <w:color w:val="2F5496" w:themeColor="accent5" w:themeShade="BF"/>
                <w:sz w:val="32"/>
                <w:szCs w:val="32"/>
              </w:rPr>
            </w:pPr>
            <w:r w:rsidRPr="000F6F26">
              <w:rPr>
                <w:rFonts w:ascii="Twinkl Light" w:hAnsi="Twinkl Light"/>
                <w:color w:val="2F5496" w:themeColor="accent5" w:themeShade="BF"/>
                <w:sz w:val="32"/>
                <w:szCs w:val="32"/>
              </w:rPr>
              <w:t>Keep a weather diary for a week.</w:t>
            </w:r>
          </w:p>
          <w:p w14:paraId="6CEF2734" w14:textId="129E9620" w:rsidR="00AE5BF0" w:rsidRDefault="00AE5BF0" w:rsidP="00AE5BF0">
            <w:pPr>
              <w:pStyle w:val="ListParagraph"/>
              <w:numPr>
                <w:ilvl w:val="0"/>
                <w:numId w:val="4"/>
              </w:numPr>
              <w:rPr>
                <w:rFonts w:ascii="Twinkl Light" w:hAnsi="Twinkl Light"/>
                <w:color w:val="2F5496" w:themeColor="accent5" w:themeShade="BF"/>
                <w:sz w:val="32"/>
                <w:szCs w:val="32"/>
              </w:rPr>
            </w:pPr>
            <w:r w:rsidRPr="000F6F26">
              <w:rPr>
                <w:rFonts w:ascii="Twinkl Light" w:hAnsi="Twinkl Light"/>
                <w:color w:val="2F5496" w:themeColor="accent5" w:themeShade="BF"/>
                <w:sz w:val="32"/>
                <w:szCs w:val="32"/>
              </w:rPr>
              <w:t>Design weather symbols for a weather map.</w:t>
            </w:r>
          </w:p>
          <w:p w14:paraId="68F1F562" w14:textId="70940FCC" w:rsidR="000F6F26" w:rsidRPr="000F6F26" w:rsidRDefault="000F6F26" w:rsidP="00AE5BF0">
            <w:pPr>
              <w:pStyle w:val="ListParagraph"/>
              <w:numPr>
                <w:ilvl w:val="0"/>
                <w:numId w:val="4"/>
              </w:numPr>
              <w:rPr>
                <w:rFonts w:ascii="Twinkl Light" w:hAnsi="Twinkl Light"/>
                <w:color w:val="2F5496" w:themeColor="accent5" w:themeShade="BF"/>
                <w:sz w:val="32"/>
                <w:szCs w:val="32"/>
              </w:rPr>
            </w:pPr>
            <w:r>
              <w:rPr>
                <w:rFonts w:ascii="Twinkl Light" w:hAnsi="Twinkl Light"/>
                <w:color w:val="2F5496" w:themeColor="accent5" w:themeShade="BF"/>
                <w:sz w:val="32"/>
                <w:szCs w:val="32"/>
              </w:rPr>
              <w:t>Look for different materials around your house and make a list.</w:t>
            </w:r>
          </w:p>
          <w:p w14:paraId="31A113FF" w14:textId="77777777" w:rsidR="00FA1468" w:rsidRPr="00623C3F" w:rsidRDefault="00FA1468" w:rsidP="00AE5BF0">
            <w:pPr>
              <w:spacing w:after="96" w:line="249" w:lineRule="auto"/>
              <w:rPr>
                <w:rFonts w:ascii="Twinkl Cursive Looped Light" w:hAnsi="Twinkl Cursive Looped Light"/>
                <w:sz w:val="28"/>
                <w:szCs w:val="28"/>
              </w:rPr>
            </w:pPr>
          </w:p>
        </w:tc>
      </w:tr>
    </w:tbl>
    <w:p w14:paraId="1E8B2C04" w14:textId="77777777" w:rsidR="00BA4837" w:rsidRDefault="00BA4837"/>
    <w:sectPr w:rsidR="00BA4837" w:rsidSect="00886D5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 Cursive Looped Light">
    <w:altName w:val="Calibri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D323B"/>
    <w:multiLevelType w:val="hybridMultilevel"/>
    <w:tmpl w:val="98CA2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41C21"/>
    <w:multiLevelType w:val="hybridMultilevel"/>
    <w:tmpl w:val="9EAEE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D331A4"/>
    <w:multiLevelType w:val="hybridMultilevel"/>
    <w:tmpl w:val="20B4E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0814F3"/>
    <w:multiLevelType w:val="hybridMultilevel"/>
    <w:tmpl w:val="BF047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D50"/>
    <w:rsid w:val="000E717B"/>
    <w:rsid w:val="000F6F26"/>
    <w:rsid w:val="0047779C"/>
    <w:rsid w:val="0060032D"/>
    <w:rsid w:val="00623C3F"/>
    <w:rsid w:val="0075304D"/>
    <w:rsid w:val="00886D50"/>
    <w:rsid w:val="00900A2C"/>
    <w:rsid w:val="00922E79"/>
    <w:rsid w:val="009246C0"/>
    <w:rsid w:val="00A975E7"/>
    <w:rsid w:val="00AE5BF0"/>
    <w:rsid w:val="00BA4837"/>
    <w:rsid w:val="00CB5690"/>
    <w:rsid w:val="00D00EE8"/>
    <w:rsid w:val="00E77FC4"/>
    <w:rsid w:val="00F51BCC"/>
    <w:rsid w:val="00FA1468"/>
    <w:rsid w:val="00FD1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F9CE3"/>
  <w15:chartTrackingRefBased/>
  <w15:docId w15:val="{B8142ADD-0433-40C2-BD54-500CCE049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6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D5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00E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52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0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Hampton</dc:creator>
  <cp:keywords/>
  <dc:description/>
  <cp:lastModifiedBy>Hampton Sarah</cp:lastModifiedBy>
  <cp:revision>2</cp:revision>
  <dcterms:created xsi:type="dcterms:W3CDTF">2026-09-09T13:28:00Z</dcterms:created>
  <dcterms:modified xsi:type="dcterms:W3CDTF">2026-09-09T13:28:00Z</dcterms:modified>
</cp:coreProperties>
</file>